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30B5D">
      <w:r>
        <w:t>26.01 – п.26 № 332</w:t>
      </w:r>
    </w:p>
    <w:p w:rsidR="00530B5D" w:rsidRDefault="00530B5D">
      <w:r>
        <w:t>27.01-  № 331</w:t>
      </w:r>
    </w:p>
    <w:p w:rsidR="00530B5D" w:rsidRDefault="00530B5D">
      <w:r>
        <w:t>31.01 – по фотографии описать состояние человека</w:t>
      </w:r>
    </w:p>
    <w:sectPr w:rsidR="00530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30B5D"/>
    <w:rsid w:val="00530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2017-01-25T05:17:00Z</dcterms:created>
  <dcterms:modified xsi:type="dcterms:W3CDTF">2017-01-25T05:20:00Z</dcterms:modified>
</cp:coreProperties>
</file>